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50305642" w:rsidR="00E400EC" w:rsidRDefault="00960ABD">
      <w:pPr>
        <w:pStyle w:val="Body"/>
        <w:spacing w:line="336" w:lineRule="auto"/>
        <w:jc w:val="center"/>
        <w:rPr>
          <w:i/>
          <w:iCs/>
          <w:sz w:val="28"/>
          <w:szCs w:val="28"/>
        </w:rPr>
      </w:pPr>
      <w:r>
        <w:rPr>
          <w:b/>
          <w:bCs/>
          <w:sz w:val="28"/>
          <w:szCs w:val="28"/>
          <w:lang w:val="en-US"/>
        </w:rPr>
        <w:t>Brown Note Productions</w:t>
      </w:r>
      <w:r w:rsidR="00D70DF5">
        <w:rPr>
          <w:b/>
          <w:bCs/>
          <w:sz w:val="28"/>
          <w:szCs w:val="28"/>
          <w:lang w:val="en-US"/>
        </w:rPr>
        <w:t xml:space="preserve"> Acquires Solid State Logic Live L650 </w:t>
      </w:r>
      <w:r w:rsidR="00AE2F78">
        <w:rPr>
          <w:b/>
          <w:bCs/>
          <w:sz w:val="28"/>
          <w:szCs w:val="28"/>
          <w:lang w:val="en-US"/>
        </w:rPr>
        <w:br/>
      </w:r>
      <w:r w:rsidR="00D70DF5">
        <w:rPr>
          <w:b/>
          <w:bCs/>
          <w:sz w:val="28"/>
          <w:szCs w:val="28"/>
          <w:lang w:val="en-US"/>
        </w:rPr>
        <w:t xml:space="preserve">to Serve </w:t>
      </w:r>
      <w:r w:rsidR="009A1E19">
        <w:rPr>
          <w:b/>
          <w:bCs/>
          <w:sz w:val="28"/>
          <w:szCs w:val="28"/>
          <w:lang w:val="en-US"/>
        </w:rPr>
        <w:t>International Clientele for Touring and Event Requirements</w:t>
      </w:r>
    </w:p>
    <w:p w14:paraId="41492B14" w14:textId="483E3299" w:rsidR="00E400EC" w:rsidRDefault="00604912" w:rsidP="00D8150C">
      <w:pPr>
        <w:pStyle w:val="Body"/>
        <w:spacing w:line="336" w:lineRule="auto"/>
        <w:jc w:val="center"/>
        <w:rPr>
          <w:i/>
          <w:iCs/>
          <w:lang w:val="en-US"/>
        </w:rPr>
      </w:pPr>
      <w:r>
        <w:rPr>
          <w:i/>
          <w:iCs/>
        </w:rPr>
        <w:br/>
      </w:r>
      <w:r w:rsidR="004E079A">
        <w:rPr>
          <w:i/>
          <w:iCs/>
          <w:lang w:val="en-US"/>
        </w:rPr>
        <w:t xml:space="preserve">SSL Live L650 to accompany Swedish folk duo </w:t>
      </w:r>
      <w:r w:rsidR="00E537F0">
        <w:rPr>
          <w:i/>
          <w:iCs/>
          <w:lang w:val="en-US"/>
        </w:rPr>
        <w:t>‘</w:t>
      </w:r>
      <w:r w:rsidR="004E079A">
        <w:rPr>
          <w:i/>
          <w:iCs/>
          <w:lang w:val="en-US"/>
        </w:rPr>
        <w:t>First Aid Kit</w:t>
      </w:r>
      <w:r w:rsidR="00E537F0">
        <w:rPr>
          <w:i/>
          <w:iCs/>
          <w:lang w:val="en-US"/>
        </w:rPr>
        <w:t>’</w:t>
      </w:r>
      <w:r w:rsidR="004E079A">
        <w:rPr>
          <w:i/>
          <w:iCs/>
          <w:lang w:val="en-US"/>
        </w:rPr>
        <w:t xml:space="preserve"> on </w:t>
      </w:r>
      <w:proofErr w:type="gramStart"/>
      <w:r w:rsidR="004E079A">
        <w:rPr>
          <w:i/>
          <w:iCs/>
          <w:lang w:val="en-US"/>
        </w:rPr>
        <w:t>tour</w:t>
      </w:r>
      <w:proofErr w:type="gramEnd"/>
      <w:r w:rsidR="004E079A">
        <w:rPr>
          <w:i/>
          <w:iCs/>
          <w:lang w:val="en-US"/>
        </w:rPr>
        <w:t xml:space="preserve"> </w:t>
      </w:r>
    </w:p>
    <w:p w14:paraId="0A501CC9" w14:textId="77777777" w:rsidR="00D8150C" w:rsidRDefault="00D8150C" w:rsidP="00D8150C">
      <w:pPr>
        <w:pStyle w:val="Body"/>
        <w:spacing w:line="336" w:lineRule="auto"/>
        <w:jc w:val="center"/>
        <w:rPr>
          <w:i/>
          <w:iCs/>
        </w:rPr>
      </w:pPr>
    </w:p>
    <w:p w14:paraId="2A45B5B2" w14:textId="031CFA62" w:rsidR="006000CA" w:rsidRPr="006000CA" w:rsidRDefault="006000CA" w:rsidP="00AD3E66">
      <w:pPr>
        <w:spacing w:line="288" w:lineRule="auto"/>
        <w:rPr>
          <w:b/>
          <w:bCs/>
        </w:rPr>
      </w:pPr>
      <w:r w:rsidRPr="006000CA">
        <w:rPr>
          <w:b/>
          <w:bCs/>
        </w:rPr>
        <w:t xml:space="preserve">Thornton, Colorado, </w:t>
      </w:r>
      <w:r w:rsidR="00AD3E66">
        <w:rPr>
          <w:b/>
          <w:bCs/>
        </w:rPr>
        <w:t>March 12</w:t>
      </w:r>
      <w:r w:rsidRPr="006000CA">
        <w:rPr>
          <w:b/>
          <w:bCs/>
        </w:rPr>
        <w:t>, 2024 — As a 360-degree audio, video, lighting</w:t>
      </w:r>
      <w:r w:rsidR="00BE4899">
        <w:rPr>
          <w:b/>
          <w:bCs/>
        </w:rPr>
        <w:t xml:space="preserve">, special </w:t>
      </w:r>
      <w:r w:rsidR="00AA1190">
        <w:rPr>
          <w:b/>
          <w:bCs/>
        </w:rPr>
        <w:t>effects</w:t>
      </w:r>
      <w:r w:rsidR="00BE4899">
        <w:rPr>
          <w:b/>
          <w:bCs/>
        </w:rPr>
        <w:t xml:space="preserve">, backline, and </w:t>
      </w:r>
      <w:r w:rsidRPr="006000CA">
        <w:rPr>
          <w:b/>
          <w:bCs/>
        </w:rPr>
        <w:t xml:space="preserve">staging production and design services provider, </w:t>
      </w:r>
      <w:proofErr w:type="spellStart"/>
      <w:r w:rsidRPr="006000CA">
        <w:rPr>
          <w:b/>
          <w:bCs/>
        </w:rPr>
        <w:t>Parnelli</w:t>
      </w:r>
      <w:proofErr w:type="spellEnd"/>
      <w:r w:rsidRPr="006000CA">
        <w:rPr>
          <w:b/>
          <w:bCs/>
        </w:rPr>
        <w:t xml:space="preserve"> Award-winning Brown Note Productions (BNP) has long been technology-forward, constantly acquiring the latest and greatest products to meet the demands of the company’s diverse clientele. Most recently, Colorado-based BNP has added a rider-friendly Solid State Logic Live L650 to its inventory for engineer </w:t>
      </w:r>
      <w:proofErr w:type="spellStart"/>
      <w:r w:rsidRPr="006000CA">
        <w:rPr>
          <w:b/>
          <w:bCs/>
        </w:rPr>
        <w:t>Nahuel</w:t>
      </w:r>
      <w:proofErr w:type="spellEnd"/>
      <w:r w:rsidRPr="006000CA">
        <w:rPr>
          <w:b/>
          <w:bCs/>
        </w:rPr>
        <w:t xml:space="preserve"> Gutierrez and Swedish folk duo First Aid Kit, who specified an SSL Live console to handle monitor duties on their U.S. tour.</w:t>
      </w:r>
    </w:p>
    <w:p w14:paraId="11A27CAE" w14:textId="77777777" w:rsidR="00960ABD" w:rsidRPr="00960ABD" w:rsidRDefault="00960ABD" w:rsidP="00AD3E66">
      <w:pPr>
        <w:pStyle w:val="Body"/>
        <w:spacing w:line="288" w:lineRule="auto"/>
        <w:rPr>
          <w:rFonts w:cs="Times New Roman"/>
          <w:b/>
          <w:bCs/>
          <w:lang w:val="en-US"/>
        </w:rPr>
      </w:pPr>
      <w:r w:rsidRPr="00960ABD">
        <w:rPr>
          <w:rFonts w:cs="Times New Roman"/>
          <w:b/>
          <w:bCs/>
          <w:lang w:val="en-US"/>
        </w:rPr>
        <w:t> </w:t>
      </w:r>
    </w:p>
    <w:p w14:paraId="2195CECB" w14:textId="17255916" w:rsidR="00960ABD" w:rsidRPr="00960ABD" w:rsidRDefault="00960ABD" w:rsidP="00AD3E66">
      <w:pPr>
        <w:pStyle w:val="Body"/>
        <w:spacing w:line="288" w:lineRule="auto"/>
        <w:rPr>
          <w:rFonts w:cs="Times New Roman"/>
          <w:lang w:val="en-US"/>
        </w:rPr>
      </w:pPr>
      <w:r w:rsidRPr="00960ABD">
        <w:rPr>
          <w:rFonts w:cs="Times New Roman"/>
          <w:lang w:val="en-US"/>
        </w:rPr>
        <w:t>“We have always had our eye on the SSL li</w:t>
      </w:r>
      <w:r w:rsidR="00F448C8">
        <w:rPr>
          <w:rFonts w:cs="Times New Roman"/>
          <w:lang w:val="en-US"/>
        </w:rPr>
        <w:t>v</w:t>
      </w:r>
      <w:r w:rsidRPr="00960ABD">
        <w:rPr>
          <w:rFonts w:cs="Times New Roman"/>
          <w:lang w:val="en-US"/>
        </w:rPr>
        <w:t xml:space="preserve">e,” says Ryan Knutson, who founded BNP with his wife in 2004. “Since we had a tour that spec’d an SSL Live, we felt like now was the perfect chance to get one in stock in Colorado and a great opportunity to get into the </w:t>
      </w:r>
      <w:r w:rsidR="004D2123">
        <w:rPr>
          <w:rFonts w:cs="Times New Roman"/>
          <w:lang w:val="en-US"/>
        </w:rPr>
        <w:t>platform</w:t>
      </w:r>
      <w:r w:rsidRPr="00960ABD">
        <w:rPr>
          <w:rFonts w:cs="Times New Roman"/>
          <w:lang w:val="en-US"/>
        </w:rPr>
        <w:t>. It's an exciting system for us.”</w:t>
      </w:r>
    </w:p>
    <w:p w14:paraId="0B2B0256" w14:textId="77777777" w:rsidR="00960ABD" w:rsidRPr="00960ABD" w:rsidRDefault="00960ABD" w:rsidP="00AD3E66">
      <w:pPr>
        <w:pStyle w:val="Body"/>
        <w:spacing w:line="288" w:lineRule="auto"/>
        <w:rPr>
          <w:rFonts w:cs="Times New Roman"/>
          <w:lang w:val="en-US"/>
        </w:rPr>
      </w:pPr>
      <w:r w:rsidRPr="00960ABD">
        <w:rPr>
          <w:rFonts w:cs="Times New Roman"/>
          <w:lang w:val="en-US"/>
        </w:rPr>
        <w:t> </w:t>
      </w:r>
    </w:p>
    <w:p w14:paraId="0C0566C0" w14:textId="17650B9A" w:rsidR="00960ABD" w:rsidRPr="00960ABD" w:rsidRDefault="00960ABD" w:rsidP="00AD3E66">
      <w:pPr>
        <w:pStyle w:val="Body"/>
        <w:spacing w:line="288" w:lineRule="auto"/>
        <w:rPr>
          <w:rFonts w:cs="Times New Roman"/>
          <w:lang w:val="en-US"/>
        </w:rPr>
      </w:pPr>
      <w:r w:rsidRPr="1382587B">
        <w:rPr>
          <w:rFonts w:cs="Times New Roman"/>
          <w:lang w:val="en-US"/>
        </w:rPr>
        <w:t>First Aid Kit — sisters Johanna and Klara Söderberg and their band — have been clients for nearly a decade, Knutson reports,</w:t>
      </w:r>
      <w:r w:rsidR="00BC2E2C" w:rsidRPr="1382587B">
        <w:rPr>
          <w:rFonts w:cs="Times New Roman"/>
          <w:lang w:val="en-US"/>
        </w:rPr>
        <w:t xml:space="preserve"> </w:t>
      </w:r>
      <w:r w:rsidRPr="1382587B">
        <w:rPr>
          <w:rFonts w:cs="Times New Roman"/>
          <w:lang w:val="en-US"/>
        </w:rPr>
        <w:t xml:space="preserve"> and although they requested a</w:t>
      </w:r>
      <w:r w:rsidR="006D366A" w:rsidRPr="1382587B">
        <w:rPr>
          <w:rFonts w:cs="Times New Roman"/>
          <w:lang w:val="en-US"/>
        </w:rPr>
        <w:t>n</w:t>
      </w:r>
      <w:r w:rsidRPr="1382587B">
        <w:rPr>
          <w:rFonts w:cs="Times New Roman"/>
          <w:lang w:val="en-US"/>
        </w:rPr>
        <w:t xml:space="preserve"> SSL Live</w:t>
      </w:r>
      <w:r w:rsidR="006D366A" w:rsidRPr="1382587B">
        <w:rPr>
          <w:rFonts w:cs="Times New Roman"/>
          <w:lang w:val="en-US"/>
        </w:rPr>
        <w:t xml:space="preserve"> L200</w:t>
      </w:r>
      <w:r w:rsidRPr="1382587B">
        <w:rPr>
          <w:rFonts w:cs="Times New Roman"/>
          <w:lang w:val="en-US"/>
        </w:rPr>
        <w:t xml:space="preserve"> </w:t>
      </w:r>
      <w:r w:rsidR="00D75C0A" w:rsidRPr="1382587B">
        <w:rPr>
          <w:rFonts w:cs="Times New Roman"/>
          <w:lang w:val="en-US"/>
        </w:rPr>
        <w:t>console</w:t>
      </w:r>
      <w:r w:rsidRPr="1382587B">
        <w:rPr>
          <w:rFonts w:cs="Times New Roman"/>
          <w:lang w:val="en-US"/>
        </w:rPr>
        <w:t xml:space="preserve">, he was inclined to purchase the </w:t>
      </w:r>
      <w:r w:rsidR="6CB2F95E" w:rsidRPr="1382587B">
        <w:rPr>
          <w:rFonts w:cs="Times New Roman"/>
          <w:lang w:val="en-US"/>
        </w:rPr>
        <w:t>largest</w:t>
      </w:r>
      <w:r w:rsidRPr="1382587B">
        <w:rPr>
          <w:rFonts w:cs="Times New Roman"/>
          <w:lang w:val="en-US"/>
        </w:rPr>
        <w:t xml:space="preserve"> model instead, to </w:t>
      </w:r>
      <w:r w:rsidR="0035701D" w:rsidRPr="1382587B">
        <w:rPr>
          <w:rFonts w:cs="Times New Roman"/>
          <w:lang w:val="en-US"/>
        </w:rPr>
        <w:t xml:space="preserve">make sure any clients request could be </w:t>
      </w:r>
      <w:r w:rsidRPr="1382587B">
        <w:rPr>
          <w:rFonts w:cs="Times New Roman"/>
          <w:lang w:val="en-US"/>
        </w:rPr>
        <w:t>satisf</w:t>
      </w:r>
      <w:r w:rsidR="0035701D" w:rsidRPr="1382587B">
        <w:rPr>
          <w:rFonts w:cs="Times New Roman"/>
          <w:lang w:val="en-US"/>
        </w:rPr>
        <w:t>ied</w:t>
      </w:r>
      <w:r w:rsidRPr="1382587B">
        <w:rPr>
          <w:rFonts w:cs="Times New Roman"/>
          <w:lang w:val="en-US"/>
        </w:rPr>
        <w:t xml:space="preserve"> going forward. “I </w:t>
      </w:r>
      <w:r w:rsidR="001565E0" w:rsidRPr="1382587B">
        <w:rPr>
          <w:rFonts w:cs="Times New Roman"/>
          <w:lang w:val="en-US"/>
        </w:rPr>
        <w:t>want to have the flagship</w:t>
      </w:r>
      <w:r w:rsidRPr="1382587B">
        <w:rPr>
          <w:rFonts w:cs="Times New Roman"/>
          <w:lang w:val="en-US"/>
        </w:rPr>
        <w:t xml:space="preserve"> L650</w:t>
      </w:r>
      <w:r w:rsidR="001565E0" w:rsidRPr="1382587B">
        <w:rPr>
          <w:rFonts w:cs="Times New Roman"/>
          <w:lang w:val="en-US"/>
        </w:rPr>
        <w:t xml:space="preserve"> console </w:t>
      </w:r>
      <w:r w:rsidR="00CC3D02" w:rsidRPr="1382587B">
        <w:rPr>
          <w:rFonts w:cs="Times New Roman"/>
          <w:lang w:val="en-US"/>
        </w:rPr>
        <w:t xml:space="preserve">as it will cater for all </w:t>
      </w:r>
      <w:r w:rsidR="009D0409" w:rsidRPr="1382587B">
        <w:rPr>
          <w:rFonts w:cs="Times New Roman"/>
          <w:lang w:val="en-US"/>
        </w:rPr>
        <w:t>levels</w:t>
      </w:r>
      <w:r w:rsidR="006D366A" w:rsidRPr="1382587B">
        <w:rPr>
          <w:rFonts w:cs="Times New Roman"/>
          <w:lang w:val="en-US"/>
        </w:rPr>
        <w:t xml:space="preserve"> of</w:t>
      </w:r>
      <w:r w:rsidR="00CC3D02" w:rsidRPr="1382587B">
        <w:rPr>
          <w:rFonts w:cs="Times New Roman"/>
          <w:lang w:val="en-US"/>
        </w:rPr>
        <w:t xml:space="preserve"> production</w:t>
      </w:r>
      <w:r w:rsidR="00CA3CA9" w:rsidRPr="1382587B">
        <w:rPr>
          <w:rFonts w:cs="Times New Roman"/>
          <w:lang w:val="en-US"/>
        </w:rPr>
        <w:t>,</w:t>
      </w:r>
      <w:r w:rsidRPr="1382587B">
        <w:rPr>
          <w:rFonts w:cs="Times New Roman"/>
          <w:lang w:val="en-US"/>
        </w:rPr>
        <w:t xml:space="preserve">” he says. </w:t>
      </w:r>
    </w:p>
    <w:p w14:paraId="46438E7E" w14:textId="77777777" w:rsidR="00960ABD" w:rsidRPr="00960ABD" w:rsidRDefault="00960ABD" w:rsidP="00AD3E66">
      <w:pPr>
        <w:pStyle w:val="Body"/>
        <w:spacing w:line="288" w:lineRule="auto"/>
        <w:rPr>
          <w:rFonts w:cs="Times New Roman"/>
          <w:lang w:val="en-US"/>
        </w:rPr>
      </w:pPr>
      <w:r w:rsidRPr="00960ABD">
        <w:rPr>
          <w:rFonts w:cs="Times New Roman"/>
          <w:lang w:val="en-US"/>
        </w:rPr>
        <w:t> </w:t>
      </w:r>
    </w:p>
    <w:p w14:paraId="28BE6133" w14:textId="6820580B" w:rsidR="00960ABD" w:rsidRDefault="00960ABD" w:rsidP="00AD3E66">
      <w:pPr>
        <w:pStyle w:val="Body"/>
        <w:spacing w:line="288" w:lineRule="auto"/>
        <w:rPr>
          <w:rFonts w:cs="Times New Roman"/>
          <w:lang w:val="en-US"/>
        </w:rPr>
      </w:pPr>
      <w:r w:rsidRPr="00960ABD">
        <w:rPr>
          <w:rFonts w:cs="Times New Roman"/>
          <w:lang w:val="en-US"/>
        </w:rPr>
        <w:t xml:space="preserve">Importantly, he observes, not only is the L650 the most powerful Live console that SSL has introduced, but it shares the physical layout of the L200, providing immediate access to 36 faders across the width of the </w:t>
      </w:r>
      <w:r w:rsidR="00CF3F31">
        <w:rPr>
          <w:rFonts w:cs="Times New Roman"/>
          <w:lang w:val="en-US"/>
        </w:rPr>
        <w:t>console</w:t>
      </w:r>
      <w:r w:rsidRPr="00960ABD">
        <w:rPr>
          <w:rFonts w:cs="Times New Roman"/>
          <w:lang w:val="en-US"/>
        </w:rPr>
        <w:t>. “I like the frame and the fader layout. That's why I felt like the L650 made a little more sense, which is why we chose this latest</w:t>
      </w:r>
      <w:r w:rsidR="00CE1BE7">
        <w:rPr>
          <w:rFonts w:cs="Times New Roman"/>
          <w:lang w:val="en-US"/>
        </w:rPr>
        <w:t xml:space="preserve"> model</w:t>
      </w:r>
      <w:r w:rsidRPr="00960ABD">
        <w:rPr>
          <w:rFonts w:cs="Times New Roman"/>
          <w:lang w:val="en-US"/>
        </w:rPr>
        <w:t xml:space="preserve">,” he says. </w:t>
      </w:r>
      <w:r w:rsidR="00B17805">
        <w:rPr>
          <w:rFonts w:cs="Times New Roman"/>
          <w:lang w:val="en-US"/>
        </w:rPr>
        <w:t>“</w:t>
      </w:r>
      <w:r w:rsidRPr="00960ABD">
        <w:rPr>
          <w:rFonts w:cs="Times New Roman"/>
          <w:lang w:val="en-US"/>
        </w:rPr>
        <w:t>With the L650, BNP can handle everything from full-production touring clients to corporate and special events to control packages for international clients.</w:t>
      </w:r>
      <w:r w:rsidR="00B17805">
        <w:rPr>
          <w:rFonts w:cs="Times New Roman"/>
          <w:lang w:val="en-US"/>
        </w:rPr>
        <w:t>”</w:t>
      </w:r>
    </w:p>
    <w:p w14:paraId="170E7AA0" w14:textId="77777777" w:rsidR="00CE1BE7" w:rsidRDefault="00CE1BE7" w:rsidP="00AD3E66">
      <w:pPr>
        <w:pStyle w:val="Body"/>
        <w:spacing w:line="288" w:lineRule="auto"/>
        <w:rPr>
          <w:rFonts w:cs="Times New Roman"/>
          <w:lang w:val="en-US"/>
        </w:rPr>
      </w:pPr>
    </w:p>
    <w:p w14:paraId="5C26D0B5" w14:textId="16FFB154" w:rsidR="00CE1BE7" w:rsidRPr="00CE1BE7" w:rsidRDefault="0057289D" w:rsidP="00AD3E66">
      <w:pPr>
        <w:pStyle w:val="Body"/>
        <w:spacing w:line="288" w:lineRule="auto"/>
        <w:rPr>
          <w:rFonts w:cs="Times New Roman"/>
          <w:lang w:val="en-US"/>
        </w:rPr>
      </w:pPr>
      <w:r>
        <w:rPr>
          <w:rFonts w:cs="Times New Roman"/>
          <w:lang w:val="en-US"/>
        </w:rPr>
        <w:t xml:space="preserve">Monitor Engineer, </w:t>
      </w:r>
      <w:proofErr w:type="spellStart"/>
      <w:r>
        <w:rPr>
          <w:rFonts w:cs="Times New Roman"/>
          <w:lang w:val="en-US"/>
        </w:rPr>
        <w:t>Nahuel</w:t>
      </w:r>
      <w:proofErr w:type="spellEnd"/>
      <w:r>
        <w:rPr>
          <w:rFonts w:cs="Times New Roman"/>
          <w:lang w:val="en-US"/>
        </w:rPr>
        <w:t xml:space="preserve"> </w:t>
      </w:r>
      <w:proofErr w:type="spellStart"/>
      <w:r w:rsidR="00CE1BE7" w:rsidRPr="00CE1BE7">
        <w:rPr>
          <w:rFonts w:cs="Times New Roman"/>
          <w:lang w:val="en-US"/>
        </w:rPr>
        <w:t>Guttierez</w:t>
      </w:r>
      <w:proofErr w:type="spellEnd"/>
      <w:r w:rsidR="00A361DE">
        <w:rPr>
          <w:rFonts w:cs="Times New Roman"/>
          <w:lang w:val="en-US"/>
        </w:rPr>
        <w:t xml:space="preserve">, </w:t>
      </w:r>
      <w:r w:rsidR="10BE0D60" w:rsidRPr="0269B32C">
        <w:rPr>
          <w:rFonts w:cs="Times New Roman"/>
          <w:lang w:val="en-US"/>
        </w:rPr>
        <w:t>who is familiar with the rest of the SSL Live range</w:t>
      </w:r>
      <w:r w:rsidR="00A361DE">
        <w:rPr>
          <w:rFonts w:cs="Times New Roman"/>
          <w:lang w:val="en-US"/>
        </w:rPr>
        <w:t>,</w:t>
      </w:r>
      <w:r w:rsidR="10BE0D60" w:rsidRPr="0269B32C">
        <w:rPr>
          <w:rFonts w:cs="Times New Roman"/>
          <w:lang w:val="en-US"/>
        </w:rPr>
        <w:t xml:space="preserve"> </w:t>
      </w:r>
      <w:r w:rsidR="00CE1BE7" w:rsidRPr="00CE1BE7">
        <w:rPr>
          <w:rFonts w:cs="Times New Roman"/>
          <w:lang w:val="en-US"/>
        </w:rPr>
        <w:t xml:space="preserve">had not previously used the L650 model but enjoyed the convenience of the fader layout on First Aid Kit’s U.S. dates. “It gave me a feeling of analog mixing that I had not had in a long </w:t>
      </w:r>
      <w:r w:rsidR="00CE1BE7" w:rsidRPr="00CE1BE7">
        <w:rPr>
          <w:rFonts w:cs="Times New Roman"/>
          <w:lang w:val="en-US"/>
        </w:rPr>
        <w:lastRenderedPageBreak/>
        <w:t xml:space="preserve">time,” he says. “It was really nice to have some of the screens for recording on the side </w:t>
      </w:r>
      <w:r w:rsidR="00A27113">
        <w:rPr>
          <w:rFonts w:cs="Times New Roman"/>
          <w:lang w:val="en-US"/>
        </w:rPr>
        <w:t xml:space="preserve">of the console, </w:t>
      </w:r>
      <w:r w:rsidR="00CE1BE7" w:rsidRPr="00CE1BE7">
        <w:rPr>
          <w:rFonts w:cs="Times New Roman"/>
          <w:lang w:val="en-US"/>
        </w:rPr>
        <w:t>as well as the IEM [in-ear monitor] software and being able to pay more attention to the band as everything was in front of me.”</w:t>
      </w:r>
    </w:p>
    <w:p w14:paraId="582191E9" w14:textId="77777777" w:rsidR="00CE1BE7" w:rsidRPr="00CE1BE7" w:rsidRDefault="00CE1BE7" w:rsidP="00AD3E66">
      <w:pPr>
        <w:pStyle w:val="Body"/>
        <w:spacing w:line="288" w:lineRule="auto"/>
        <w:rPr>
          <w:rFonts w:cs="Times New Roman"/>
          <w:lang w:val="en-US"/>
        </w:rPr>
      </w:pPr>
    </w:p>
    <w:p w14:paraId="1AE76F8A" w14:textId="0D5E7170" w:rsidR="00CE1BE7" w:rsidRPr="00CE1BE7" w:rsidRDefault="00CE1BE7" w:rsidP="00AD3E66">
      <w:pPr>
        <w:pStyle w:val="Body"/>
        <w:spacing w:line="288" w:lineRule="auto"/>
        <w:rPr>
          <w:rFonts w:cs="Times New Roman"/>
          <w:lang w:val="en-US"/>
        </w:rPr>
      </w:pPr>
      <w:r w:rsidRPr="00CE1BE7">
        <w:rPr>
          <w:rFonts w:cs="Times New Roman"/>
          <w:lang w:val="en-US"/>
        </w:rPr>
        <w:t xml:space="preserve">He adds, “I specified an SSL on this tour because I always try to spec an SSL. I have been using the </w:t>
      </w:r>
      <w:r w:rsidR="00171E9F">
        <w:rPr>
          <w:rFonts w:cs="Times New Roman"/>
          <w:lang w:val="en-US"/>
        </w:rPr>
        <w:t xml:space="preserve">SSL </w:t>
      </w:r>
      <w:r w:rsidRPr="00CE1BE7">
        <w:rPr>
          <w:rFonts w:cs="Times New Roman"/>
          <w:lang w:val="en-US"/>
        </w:rPr>
        <w:t xml:space="preserve">Live </w:t>
      </w:r>
      <w:r w:rsidR="00171E9F">
        <w:rPr>
          <w:rFonts w:cs="Times New Roman"/>
          <w:lang w:val="en-US"/>
        </w:rPr>
        <w:t>platform</w:t>
      </w:r>
      <w:r w:rsidRPr="00CE1BE7">
        <w:rPr>
          <w:rFonts w:cs="Times New Roman"/>
          <w:lang w:val="en-US"/>
        </w:rPr>
        <w:t xml:space="preserve"> on other tours </w:t>
      </w:r>
      <w:r w:rsidRPr="0269B32C">
        <w:rPr>
          <w:rFonts w:cs="Times New Roman"/>
          <w:lang w:val="en-US"/>
        </w:rPr>
        <w:t>and</w:t>
      </w:r>
      <w:r w:rsidRPr="00CE1BE7">
        <w:rPr>
          <w:rFonts w:cs="Times New Roman"/>
          <w:lang w:val="en-US"/>
        </w:rPr>
        <w:t xml:space="preserve"> the main reason is the audio quality.  Of all the consoles available, this is the one I enjoy the most mixing on — and I always get great results.”</w:t>
      </w:r>
    </w:p>
    <w:p w14:paraId="3BAEB715" w14:textId="77777777" w:rsidR="00CE1BE7" w:rsidRPr="00CE1BE7" w:rsidRDefault="00CE1BE7" w:rsidP="00AD3E66">
      <w:pPr>
        <w:pStyle w:val="Body"/>
        <w:spacing w:line="288" w:lineRule="auto"/>
        <w:rPr>
          <w:rFonts w:cs="Times New Roman"/>
          <w:lang w:val="en-US"/>
        </w:rPr>
      </w:pPr>
    </w:p>
    <w:p w14:paraId="38B27214" w14:textId="2D6E4E25" w:rsidR="00CE1BE7" w:rsidRPr="00CE1BE7" w:rsidRDefault="00CE1BE7" w:rsidP="00AD3E66">
      <w:pPr>
        <w:pStyle w:val="Body"/>
        <w:spacing w:line="288" w:lineRule="auto"/>
        <w:rPr>
          <w:rFonts w:cs="Times New Roman"/>
          <w:lang w:val="en-US"/>
        </w:rPr>
      </w:pPr>
      <w:r w:rsidRPr="00CE1BE7">
        <w:rPr>
          <w:rFonts w:cs="Times New Roman"/>
          <w:lang w:val="en-US"/>
        </w:rPr>
        <w:t xml:space="preserve">Whatever the model, </w:t>
      </w:r>
      <w:proofErr w:type="spellStart"/>
      <w:r w:rsidRPr="00CE1BE7">
        <w:rPr>
          <w:rFonts w:cs="Times New Roman"/>
          <w:lang w:val="en-US"/>
        </w:rPr>
        <w:t>Guttierez</w:t>
      </w:r>
      <w:proofErr w:type="spellEnd"/>
      <w:r w:rsidRPr="00CE1BE7">
        <w:rPr>
          <w:rFonts w:cs="Times New Roman"/>
          <w:lang w:val="en-US"/>
        </w:rPr>
        <w:t xml:space="preserve"> especially enjoys the flexibility of SSL’s Live console platform, </w:t>
      </w:r>
      <w:r w:rsidR="004C06B7">
        <w:rPr>
          <w:rFonts w:cs="Times New Roman"/>
          <w:lang w:val="en-US"/>
        </w:rPr>
        <w:t>how configurable it is</w:t>
      </w:r>
      <w:r w:rsidR="00565E28" w:rsidRPr="00CE1BE7">
        <w:rPr>
          <w:rFonts w:cs="Times New Roman"/>
          <w:lang w:val="en-US"/>
        </w:rPr>
        <w:t>,</w:t>
      </w:r>
      <w:r w:rsidRPr="00CE1BE7">
        <w:rPr>
          <w:rFonts w:cs="Times New Roman"/>
          <w:lang w:val="en-US"/>
        </w:rPr>
        <w:t xml:space="preserve"> and its </w:t>
      </w:r>
      <w:r w:rsidR="004C06B7">
        <w:rPr>
          <w:rFonts w:cs="Times New Roman"/>
          <w:lang w:val="en-US"/>
        </w:rPr>
        <w:t>processing</w:t>
      </w:r>
      <w:r w:rsidRPr="00CE1BE7">
        <w:rPr>
          <w:rFonts w:cs="Times New Roman"/>
          <w:lang w:val="en-US"/>
        </w:rPr>
        <w:t xml:space="preserve"> features. “The ability to customize your inputs, outputs and buses is one of a kind on this </w:t>
      </w:r>
      <w:r w:rsidR="00E037E6">
        <w:rPr>
          <w:rFonts w:cs="Times New Roman"/>
          <w:lang w:val="en-US"/>
        </w:rPr>
        <w:t>console</w:t>
      </w:r>
      <w:r w:rsidRPr="00CE1BE7">
        <w:rPr>
          <w:rFonts w:cs="Times New Roman"/>
          <w:lang w:val="en-US"/>
        </w:rPr>
        <w:t xml:space="preserve"> and allows you to make changes to your setup at any time without compromise. The </w:t>
      </w:r>
      <w:r w:rsidR="00981A27">
        <w:rPr>
          <w:rFonts w:cs="Times New Roman"/>
          <w:lang w:val="en-US"/>
        </w:rPr>
        <w:t>latest</w:t>
      </w:r>
      <w:r w:rsidRPr="00CE1BE7">
        <w:rPr>
          <w:rFonts w:cs="Times New Roman"/>
          <w:lang w:val="en-US"/>
        </w:rPr>
        <w:t xml:space="preserve"> effects additions, especially </w:t>
      </w:r>
      <w:proofErr w:type="spellStart"/>
      <w:r w:rsidRPr="00CE1BE7">
        <w:rPr>
          <w:rFonts w:cs="Times New Roman"/>
          <w:lang w:val="en-US"/>
        </w:rPr>
        <w:t>Sourcerer</w:t>
      </w:r>
      <w:proofErr w:type="spellEnd"/>
      <w:r w:rsidRPr="00CE1BE7">
        <w:rPr>
          <w:rFonts w:cs="Times New Roman"/>
          <w:lang w:val="en-US"/>
        </w:rPr>
        <w:t>, the new source enhancer, are incredibly powerful. I use that on all the vocals and horns. It helps make mixes so much cleaner when those microphones are not being used. It’s an amazing tool.”</w:t>
      </w:r>
    </w:p>
    <w:p w14:paraId="30CF2DC0" w14:textId="77777777" w:rsidR="00CE1BE7" w:rsidRPr="00CE1BE7" w:rsidRDefault="00CE1BE7" w:rsidP="00AD3E66">
      <w:pPr>
        <w:pStyle w:val="Body"/>
        <w:spacing w:line="288" w:lineRule="auto"/>
        <w:rPr>
          <w:rFonts w:cs="Times New Roman"/>
          <w:lang w:val="en-US"/>
        </w:rPr>
      </w:pPr>
    </w:p>
    <w:p w14:paraId="3AF618B6" w14:textId="15B58C09" w:rsidR="00CE1BE7" w:rsidRPr="00960ABD" w:rsidRDefault="00CE1BE7" w:rsidP="00AD3E66">
      <w:pPr>
        <w:pStyle w:val="Body"/>
        <w:spacing w:line="288" w:lineRule="auto"/>
        <w:rPr>
          <w:rFonts w:cs="Times New Roman"/>
          <w:lang w:val="en-US"/>
        </w:rPr>
      </w:pPr>
      <w:r w:rsidRPr="00CE1BE7">
        <w:rPr>
          <w:rFonts w:cs="Times New Roman"/>
          <w:lang w:val="en-US"/>
        </w:rPr>
        <w:t>Summing up, he says, “The package was really well put together by Brown Note. I had a blast on the tour and I’m looking forward to seeing the console again soon on our next leg.”</w:t>
      </w:r>
    </w:p>
    <w:p w14:paraId="2AA3AACF" w14:textId="77777777" w:rsidR="00960ABD" w:rsidRPr="00960ABD" w:rsidRDefault="00960ABD" w:rsidP="00AD3E66">
      <w:pPr>
        <w:pStyle w:val="Body"/>
        <w:spacing w:line="288" w:lineRule="auto"/>
        <w:rPr>
          <w:rFonts w:cs="Times New Roman"/>
          <w:lang w:val="en-US"/>
        </w:rPr>
      </w:pPr>
      <w:r w:rsidRPr="00960ABD">
        <w:rPr>
          <w:rFonts w:cs="Times New Roman"/>
          <w:lang w:val="en-US"/>
        </w:rPr>
        <w:t> </w:t>
      </w:r>
    </w:p>
    <w:p w14:paraId="63DC9366" w14:textId="2FB00911" w:rsidR="00960ABD" w:rsidRPr="00960ABD" w:rsidRDefault="00960ABD" w:rsidP="00AD3E66">
      <w:pPr>
        <w:pStyle w:val="Body"/>
        <w:spacing w:line="288" w:lineRule="auto"/>
        <w:rPr>
          <w:rFonts w:cs="Times New Roman"/>
          <w:lang w:val="en-US"/>
        </w:rPr>
      </w:pPr>
      <w:r w:rsidRPr="00960ABD">
        <w:rPr>
          <w:rFonts w:cs="Times New Roman"/>
          <w:lang w:val="en-US"/>
        </w:rPr>
        <w:t xml:space="preserve">Brown Note naturally evolved into a 360 company very soon after the company’s inception, Knutson says, not just expanding its range of touring production capabilities but also offering rehearsal and video stages at its facility a half-hour north of Denver. The company began to expand its services very early on after Knutson was hired by </w:t>
      </w:r>
      <w:r w:rsidR="002E72E5">
        <w:rPr>
          <w:rFonts w:cs="Times New Roman"/>
          <w:lang w:val="en-US"/>
        </w:rPr>
        <w:t xml:space="preserve">the </w:t>
      </w:r>
      <w:r w:rsidRPr="00960ABD">
        <w:rPr>
          <w:rFonts w:cs="Times New Roman"/>
          <w:lang w:val="en-US"/>
        </w:rPr>
        <w:t xml:space="preserve">cross-genre instrumental band Sound Tribe Sector 9 (STS9) as a monitor engineer, later switching to front-of-house. BNP provided STS9 with lighting as well as audio production and never looked back. </w:t>
      </w:r>
    </w:p>
    <w:p w14:paraId="200FA5D8" w14:textId="77777777" w:rsidR="00960ABD" w:rsidRPr="00960ABD" w:rsidRDefault="00960ABD" w:rsidP="00AD3E66">
      <w:pPr>
        <w:pStyle w:val="Body"/>
        <w:spacing w:line="288" w:lineRule="auto"/>
        <w:rPr>
          <w:rFonts w:cs="Times New Roman"/>
          <w:lang w:val="en-US"/>
        </w:rPr>
      </w:pPr>
      <w:r w:rsidRPr="00960ABD">
        <w:rPr>
          <w:rFonts w:cs="Times New Roman"/>
          <w:lang w:val="en-US"/>
        </w:rPr>
        <w:t> </w:t>
      </w:r>
    </w:p>
    <w:p w14:paraId="135A17A1" w14:textId="7FF753E9" w:rsidR="00960ABD" w:rsidRPr="00960ABD" w:rsidRDefault="00960ABD" w:rsidP="00AD3E66">
      <w:pPr>
        <w:pStyle w:val="Body"/>
        <w:spacing w:line="288" w:lineRule="auto"/>
        <w:rPr>
          <w:rFonts w:cs="Times New Roman"/>
          <w:lang w:val="en-US"/>
        </w:rPr>
      </w:pPr>
      <w:r w:rsidRPr="00960ABD">
        <w:rPr>
          <w:rFonts w:cs="Times New Roman"/>
          <w:lang w:val="en-US"/>
        </w:rPr>
        <w:t xml:space="preserve">“At heart I'm an audio guy, so I've had to learn a lot about lighting and video along the way,” he says. “But people like the service </w:t>
      </w:r>
      <w:r w:rsidR="00E90CC9">
        <w:rPr>
          <w:rFonts w:cs="Times New Roman"/>
          <w:lang w:val="en-US"/>
        </w:rPr>
        <w:t>where</w:t>
      </w:r>
      <w:r w:rsidRPr="00960ABD">
        <w:rPr>
          <w:rFonts w:cs="Times New Roman"/>
          <w:lang w:val="en-US"/>
        </w:rPr>
        <w:t xml:space="preserve"> they can get everything they want and from </w:t>
      </w:r>
      <w:r w:rsidR="004A564D">
        <w:rPr>
          <w:rFonts w:cs="Times New Roman"/>
          <w:lang w:val="en-US"/>
        </w:rPr>
        <w:t>a single</w:t>
      </w:r>
      <w:r w:rsidRPr="00960ABD">
        <w:rPr>
          <w:rFonts w:cs="Times New Roman"/>
          <w:lang w:val="en-US"/>
        </w:rPr>
        <w:t xml:space="preserve"> company. A lot of companies have had to piece things together to make themselves 360 companies, but it's inherent in what we do. It's more common now, but that gives us a unique position in the industry. It has truly been part of the business model for the last 19 years. It's part of our process and our culture.”</w:t>
      </w:r>
    </w:p>
    <w:p w14:paraId="02492BE5" w14:textId="77777777" w:rsidR="00960ABD" w:rsidRPr="00960ABD" w:rsidRDefault="00960ABD" w:rsidP="00AD3E66">
      <w:pPr>
        <w:pStyle w:val="Body"/>
        <w:spacing w:line="288" w:lineRule="auto"/>
        <w:rPr>
          <w:rFonts w:cs="Times New Roman"/>
          <w:lang w:val="en-US"/>
        </w:rPr>
      </w:pPr>
      <w:r w:rsidRPr="00960ABD">
        <w:rPr>
          <w:rFonts w:cs="Times New Roman"/>
          <w:lang w:val="en-US"/>
        </w:rPr>
        <w:t> </w:t>
      </w:r>
    </w:p>
    <w:p w14:paraId="265E9E3A" w14:textId="4DBC2D9A" w:rsidR="00E400EC" w:rsidRPr="00471A23" w:rsidRDefault="00960ABD" w:rsidP="00AD3E66">
      <w:pPr>
        <w:pStyle w:val="Body"/>
        <w:spacing w:line="288" w:lineRule="auto"/>
        <w:rPr>
          <w:rFonts w:cs="Times New Roman"/>
          <w:lang w:val="en-US"/>
        </w:rPr>
      </w:pPr>
      <w:r w:rsidRPr="00960ABD">
        <w:rPr>
          <w:rFonts w:cs="Times New Roman"/>
          <w:lang w:val="en-US"/>
        </w:rPr>
        <w:t>Since those early days, BNP’s client list has grown to include</w:t>
      </w:r>
      <w:r w:rsidR="00475A80">
        <w:rPr>
          <w:rFonts w:cs="Times New Roman"/>
          <w:lang w:val="en-US"/>
        </w:rPr>
        <w:t xml:space="preserve"> </w:t>
      </w:r>
      <w:proofErr w:type="spellStart"/>
      <w:r w:rsidR="00475A80">
        <w:rPr>
          <w:rFonts w:cs="Times New Roman"/>
          <w:lang w:val="en-US"/>
        </w:rPr>
        <w:t>Illenium</w:t>
      </w:r>
      <w:proofErr w:type="spellEnd"/>
      <w:r w:rsidRPr="00960ABD">
        <w:rPr>
          <w:rFonts w:cs="Times New Roman"/>
          <w:lang w:val="en-US"/>
        </w:rPr>
        <w:t>,</w:t>
      </w:r>
      <w:r w:rsidR="00475A80">
        <w:rPr>
          <w:rFonts w:cs="Times New Roman"/>
          <w:lang w:val="en-US"/>
        </w:rPr>
        <w:t xml:space="preserve"> Nathaniel Rateliff,</w:t>
      </w:r>
      <w:r w:rsidRPr="00960ABD">
        <w:rPr>
          <w:rFonts w:cs="Times New Roman"/>
          <w:lang w:val="en-US"/>
        </w:rPr>
        <w:t xml:space="preserve"> James Blake, First Aid </w:t>
      </w:r>
      <w:proofErr w:type="gramStart"/>
      <w:r w:rsidRPr="00960ABD">
        <w:rPr>
          <w:rFonts w:cs="Times New Roman"/>
          <w:lang w:val="en-US"/>
        </w:rPr>
        <w:t>Kit</w:t>
      </w:r>
      <w:proofErr w:type="gramEnd"/>
      <w:r w:rsidRPr="00960ABD">
        <w:rPr>
          <w:rFonts w:cs="Times New Roman"/>
          <w:lang w:val="en-US"/>
        </w:rPr>
        <w:t xml:space="preserve"> and </w:t>
      </w:r>
      <w:r w:rsidR="00475A80">
        <w:rPr>
          <w:rFonts w:cs="Times New Roman"/>
          <w:lang w:val="en-US"/>
        </w:rPr>
        <w:t>many</w:t>
      </w:r>
      <w:r w:rsidR="00475A80" w:rsidRPr="00960ABD">
        <w:rPr>
          <w:rFonts w:cs="Times New Roman"/>
          <w:lang w:val="en-US"/>
        </w:rPr>
        <w:t xml:space="preserve"> </w:t>
      </w:r>
      <w:r w:rsidRPr="00960ABD">
        <w:rPr>
          <w:rFonts w:cs="Times New Roman"/>
          <w:lang w:val="en-US"/>
        </w:rPr>
        <w:t xml:space="preserve">other national and international artists. As the primary AVL vendor for Colorado’s Red Rocks Amphitheatre, it’s not unusual for the company to work </w:t>
      </w:r>
      <w:r w:rsidR="00475A80">
        <w:rPr>
          <w:rFonts w:cs="Times New Roman"/>
          <w:lang w:val="en-US"/>
        </w:rPr>
        <w:t>150</w:t>
      </w:r>
      <w:r w:rsidR="00475A80" w:rsidRPr="00960ABD">
        <w:rPr>
          <w:rFonts w:cs="Times New Roman"/>
          <w:lang w:val="en-US"/>
        </w:rPr>
        <w:t xml:space="preserve"> </w:t>
      </w:r>
      <w:r w:rsidRPr="00960ABD">
        <w:rPr>
          <w:rFonts w:cs="Times New Roman"/>
          <w:lang w:val="en-US"/>
        </w:rPr>
        <w:t xml:space="preserve">or more shows at the iconic open-air venue in a season. As for festivals, just last year BNP worked a host of multi-day events, many with promoter Danny Wimmer Presents, including Ohio’s </w:t>
      </w:r>
      <w:proofErr w:type="spellStart"/>
      <w:r w:rsidRPr="00960ABD">
        <w:rPr>
          <w:rFonts w:cs="Times New Roman"/>
          <w:lang w:val="en-US"/>
        </w:rPr>
        <w:t>Inkcarceration</w:t>
      </w:r>
      <w:proofErr w:type="spellEnd"/>
      <w:r w:rsidRPr="00960ABD">
        <w:rPr>
          <w:rFonts w:cs="Times New Roman"/>
          <w:lang w:val="en-US"/>
        </w:rPr>
        <w:t xml:space="preserve">, </w:t>
      </w:r>
      <w:r w:rsidR="00475A80">
        <w:rPr>
          <w:rFonts w:cs="Times New Roman"/>
          <w:lang w:val="en-US"/>
        </w:rPr>
        <w:t xml:space="preserve">Bourbon &amp; Beyond and </w:t>
      </w:r>
      <w:r w:rsidRPr="00960ABD">
        <w:rPr>
          <w:rFonts w:cs="Times New Roman"/>
          <w:lang w:val="en-US"/>
        </w:rPr>
        <w:t>Louder Than Life in Kentucky, Sacramento’s Aftershock and Welcome to Rockville at Daytona International Speedway in Florida.</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4479DE">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045"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5963" w14:textId="77777777" w:rsidR="004479DE" w:rsidRDefault="004479DE">
      <w:r>
        <w:separator/>
      </w:r>
    </w:p>
  </w:endnote>
  <w:endnote w:type="continuationSeparator" w:id="0">
    <w:p w14:paraId="79903F59" w14:textId="77777777" w:rsidR="004479DE" w:rsidRDefault="004479DE">
      <w:r>
        <w:continuationSeparator/>
      </w:r>
    </w:p>
  </w:endnote>
  <w:endnote w:type="continuationNotice" w:id="1">
    <w:p w14:paraId="4D74B75D" w14:textId="77777777" w:rsidR="004479DE" w:rsidRDefault="00447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875B" w14:textId="77777777" w:rsidR="00CE1BE7" w:rsidRDefault="00CE1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F8F4" w14:textId="77777777" w:rsidR="00CE1BE7" w:rsidRDefault="00CE1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54B5" w14:textId="77777777" w:rsidR="004479DE" w:rsidRDefault="004479DE">
      <w:r>
        <w:separator/>
      </w:r>
    </w:p>
  </w:footnote>
  <w:footnote w:type="continuationSeparator" w:id="0">
    <w:p w14:paraId="1CDBFBE0" w14:textId="77777777" w:rsidR="004479DE" w:rsidRDefault="004479DE">
      <w:r>
        <w:continuationSeparator/>
      </w:r>
    </w:p>
  </w:footnote>
  <w:footnote w:type="continuationNotice" w:id="1">
    <w:p w14:paraId="2ECDA75C" w14:textId="77777777" w:rsidR="004479DE" w:rsidRDefault="00447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437902CA"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9A1E19">
      <w:rPr>
        <w:rFonts w:ascii="Palatino Linotype" w:eastAsia="Palatino Linotype" w:hAnsi="Palatino Linotype" w:cs="Palatino Linotype"/>
        <w:b/>
        <w:bCs/>
        <w:color w:val="A6A6A6"/>
        <w:sz w:val="22"/>
        <w:szCs w:val="22"/>
        <w:u w:color="A6A6A6"/>
        <w:lang w:val="en-US"/>
      </w:rPr>
      <w:t>Brown Note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5936BE8C" w:rsidR="00E400EC" w:rsidRPr="00F61F12" w:rsidRDefault="00E400EC" w:rsidP="00F61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9995" w14:textId="77777777" w:rsidR="00CE1BE7" w:rsidRDefault="00CE1B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32DD9"/>
    <w:rsid w:val="00046853"/>
    <w:rsid w:val="00053EA4"/>
    <w:rsid w:val="000A05F7"/>
    <w:rsid w:val="000C4A9F"/>
    <w:rsid w:val="000D0612"/>
    <w:rsid w:val="000E63C8"/>
    <w:rsid w:val="000E6BD1"/>
    <w:rsid w:val="000F4C20"/>
    <w:rsid w:val="00104933"/>
    <w:rsid w:val="00111440"/>
    <w:rsid w:val="001565E0"/>
    <w:rsid w:val="0016062D"/>
    <w:rsid w:val="00166F37"/>
    <w:rsid w:val="00171E9F"/>
    <w:rsid w:val="00194BBE"/>
    <w:rsid w:val="001C0E81"/>
    <w:rsid w:val="00211A07"/>
    <w:rsid w:val="00225EA8"/>
    <w:rsid w:val="002406EC"/>
    <w:rsid w:val="00270F8C"/>
    <w:rsid w:val="00276072"/>
    <w:rsid w:val="00277F3C"/>
    <w:rsid w:val="002B2625"/>
    <w:rsid w:val="002E0DA3"/>
    <w:rsid w:val="002E6C8E"/>
    <w:rsid w:val="002E72E5"/>
    <w:rsid w:val="002F4563"/>
    <w:rsid w:val="002F7E0D"/>
    <w:rsid w:val="003102D3"/>
    <w:rsid w:val="0031772F"/>
    <w:rsid w:val="0035701D"/>
    <w:rsid w:val="00374C91"/>
    <w:rsid w:val="003800B7"/>
    <w:rsid w:val="0038191F"/>
    <w:rsid w:val="00393B16"/>
    <w:rsid w:val="003A6DA4"/>
    <w:rsid w:val="003C170C"/>
    <w:rsid w:val="003D07A2"/>
    <w:rsid w:val="00433ACF"/>
    <w:rsid w:val="004367C0"/>
    <w:rsid w:val="004479DE"/>
    <w:rsid w:val="004565C8"/>
    <w:rsid w:val="00471A23"/>
    <w:rsid w:val="00475A80"/>
    <w:rsid w:val="004A564D"/>
    <w:rsid w:val="004B644B"/>
    <w:rsid w:val="004B737A"/>
    <w:rsid w:val="004C06B7"/>
    <w:rsid w:val="004D1514"/>
    <w:rsid w:val="004D1AC6"/>
    <w:rsid w:val="004D2123"/>
    <w:rsid w:val="004D29F5"/>
    <w:rsid w:val="004E079A"/>
    <w:rsid w:val="004E66F9"/>
    <w:rsid w:val="00523985"/>
    <w:rsid w:val="00527583"/>
    <w:rsid w:val="00530A03"/>
    <w:rsid w:val="00532187"/>
    <w:rsid w:val="005545DA"/>
    <w:rsid w:val="00565E28"/>
    <w:rsid w:val="0057289D"/>
    <w:rsid w:val="005B18F4"/>
    <w:rsid w:val="005B3045"/>
    <w:rsid w:val="006000CA"/>
    <w:rsid w:val="00604912"/>
    <w:rsid w:val="00636AFD"/>
    <w:rsid w:val="00665960"/>
    <w:rsid w:val="00672019"/>
    <w:rsid w:val="00682171"/>
    <w:rsid w:val="00691E70"/>
    <w:rsid w:val="006B7528"/>
    <w:rsid w:val="006D1E88"/>
    <w:rsid w:val="006D366A"/>
    <w:rsid w:val="006D577E"/>
    <w:rsid w:val="006D6190"/>
    <w:rsid w:val="006F11E9"/>
    <w:rsid w:val="007025B9"/>
    <w:rsid w:val="007524DA"/>
    <w:rsid w:val="00776A85"/>
    <w:rsid w:val="007A7770"/>
    <w:rsid w:val="007D3855"/>
    <w:rsid w:val="007E2CD7"/>
    <w:rsid w:val="007F37F0"/>
    <w:rsid w:val="007F4992"/>
    <w:rsid w:val="00817037"/>
    <w:rsid w:val="00843FA5"/>
    <w:rsid w:val="008C0034"/>
    <w:rsid w:val="00901835"/>
    <w:rsid w:val="00903E82"/>
    <w:rsid w:val="009244B4"/>
    <w:rsid w:val="00960ABD"/>
    <w:rsid w:val="009648E6"/>
    <w:rsid w:val="009702FD"/>
    <w:rsid w:val="00971D26"/>
    <w:rsid w:val="00981A27"/>
    <w:rsid w:val="009A1E19"/>
    <w:rsid w:val="009C0557"/>
    <w:rsid w:val="009D0409"/>
    <w:rsid w:val="009E64D0"/>
    <w:rsid w:val="00A11131"/>
    <w:rsid w:val="00A14BC9"/>
    <w:rsid w:val="00A2500D"/>
    <w:rsid w:val="00A27113"/>
    <w:rsid w:val="00A35337"/>
    <w:rsid w:val="00A361DE"/>
    <w:rsid w:val="00A5115A"/>
    <w:rsid w:val="00AA0315"/>
    <w:rsid w:val="00AA1190"/>
    <w:rsid w:val="00AB39D6"/>
    <w:rsid w:val="00AC124D"/>
    <w:rsid w:val="00AD3E66"/>
    <w:rsid w:val="00AE2F78"/>
    <w:rsid w:val="00AE4779"/>
    <w:rsid w:val="00AE4C32"/>
    <w:rsid w:val="00AF0624"/>
    <w:rsid w:val="00B142F2"/>
    <w:rsid w:val="00B14641"/>
    <w:rsid w:val="00B17805"/>
    <w:rsid w:val="00B26038"/>
    <w:rsid w:val="00B269EE"/>
    <w:rsid w:val="00B27643"/>
    <w:rsid w:val="00B438C2"/>
    <w:rsid w:val="00B50CC7"/>
    <w:rsid w:val="00B52A86"/>
    <w:rsid w:val="00B52EB6"/>
    <w:rsid w:val="00B56530"/>
    <w:rsid w:val="00BA52CA"/>
    <w:rsid w:val="00BC2E2C"/>
    <w:rsid w:val="00BC5B43"/>
    <w:rsid w:val="00BE4899"/>
    <w:rsid w:val="00BE4F8D"/>
    <w:rsid w:val="00BE5852"/>
    <w:rsid w:val="00BE5C21"/>
    <w:rsid w:val="00C02C62"/>
    <w:rsid w:val="00C05946"/>
    <w:rsid w:val="00C11E63"/>
    <w:rsid w:val="00C17B80"/>
    <w:rsid w:val="00C25133"/>
    <w:rsid w:val="00C34667"/>
    <w:rsid w:val="00C44229"/>
    <w:rsid w:val="00C654A8"/>
    <w:rsid w:val="00C71F02"/>
    <w:rsid w:val="00C8177C"/>
    <w:rsid w:val="00CA013E"/>
    <w:rsid w:val="00CA3CA9"/>
    <w:rsid w:val="00CC3D02"/>
    <w:rsid w:val="00CC5958"/>
    <w:rsid w:val="00CE1BE7"/>
    <w:rsid w:val="00CF3F31"/>
    <w:rsid w:val="00D041AC"/>
    <w:rsid w:val="00D15D37"/>
    <w:rsid w:val="00D21AC5"/>
    <w:rsid w:val="00D2344D"/>
    <w:rsid w:val="00D37362"/>
    <w:rsid w:val="00D52839"/>
    <w:rsid w:val="00D6074F"/>
    <w:rsid w:val="00D70DF5"/>
    <w:rsid w:val="00D75C0A"/>
    <w:rsid w:val="00D77265"/>
    <w:rsid w:val="00D8150C"/>
    <w:rsid w:val="00DA4C8B"/>
    <w:rsid w:val="00DB17C2"/>
    <w:rsid w:val="00DF144C"/>
    <w:rsid w:val="00DF1877"/>
    <w:rsid w:val="00E037E6"/>
    <w:rsid w:val="00E04035"/>
    <w:rsid w:val="00E33D10"/>
    <w:rsid w:val="00E400EC"/>
    <w:rsid w:val="00E43262"/>
    <w:rsid w:val="00E537F0"/>
    <w:rsid w:val="00E75DC2"/>
    <w:rsid w:val="00E850A2"/>
    <w:rsid w:val="00E90CC9"/>
    <w:rsid w:val="00EB55D2"/>
    <w:rsid w:val="00EC060F"/>
    <w:rsid w:val="00EF5DD9"/>
    <w:rsid w:val="00EF6B43"/>
    <w:rsid w:val="00F049EF"/>
    <w:rsid w:val="00F0564F"/>
    <w:rsid w:val="00F27288"/>
    <w:rsid w:val="00F30A0C"/>
    <w:rsid w:val="00F37F10"/>
    <w:rsid w:val="00F448C8"/>
    <w:rsid w:val="00F61F12"/>
    <w:rsid w:val="00F760A5"/>
    <w:rsid w:val="00F77AC9"/>
    <w:rsid w:val="00F85624"/>
    <w:rsid w:val="00FA55F1"/>
    <w:rsid w:val="00FB5E92"/>
    <w:rsid w:val="00FC4207"/>
    <w:rsid w:val="00FD2FA4"/>
    <w:rsid w:val="00FE1F52"/>
    <w:rsid w:val="0269B32C"/>
    <w:rsid w:val="03B995B7"/>
    <w:rsid w:val="06344B74"/>
    <w:rsid w:val="10BE0D60"/>
    <w:rsid w:val="1382587B"/>
    <w:rsid w:val="261E41BF"/>
    <w:rsid w:val="3973F3D1"/>
    <w:rsid w:val="41413204"/>
    <w:rsid w:val="42F3C14F"/>
    <w:rsid w:val="612D4806"/>
    <w:rsid w:val="62C91867"/>
    <w:rsid w:val="658838F3"/>
    <w:rsid w:val="6CB2F95E"/>
    <w:rsid w:val="719D022D"/>
    <w:rsid w:val="7D60B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EF51EE13-6123-4C67-927C-BFCE297E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B52A86"/>
    <w:rPr>
      <w:sz w:val="16"/>
      <w:szCs w:val="16"/>
    </w:rPr>
  </w:style>
  <w:style w:type="paragraph" w:styleId="CommentText">
    <w:name w:val="annotation text"/>
    <w:basedOn w:val="Normal"/>
    <w:link w:val="CommentTextChar"/>
    <w:uiPriority w:val="99"/>
    <w:semiHidden/>
    <w:unhideWhenUsed/>
    <w:rsid w:val="00B52A86"/>
    <w:rPr>
      <w:sz w:val="20"/>
      <w:szCs w:val="20"/>
    </w:rPr>
  </w:style>
  <w:style w:type="character" w:customStyle="1" w:styleId="CommentTextChar">
    <w:name w:val="Comment Text Char"/>
    <w:basedOn w:val="DefaultParagraphFont"/>
    <w:link w:val="CommentText"/>
    <w:uiPriority w:val="99"/>
    <w:semiHidden/>
    <w:rsid w:val="00B52A86"/>
  </w:style>
  <w:style w:type="paragraph" w:styleId="CommentSubject">
    <w:name w:val="annotation subject"/>
    <w:basedOn w:val="CommentText"/>
    <w:next w:val="CommentText"/>
    <w:link w:val="CommentSubjectChar"/>
    <w:uiPriority w:val="99"/>
    <w:semiHidden/>
    <w:unhideWhenUsed/>
    <w:rsid w:val="00B52A86"/>
    <w:rPr>
      <w:b/>
      <w:bCs/>
    </w:rPr>
  </w:style>
  <w:style w:type="character" w:customStyle="1" w:styleId="CommentSubjectChar">
    <w:name w:val="Comment Subject Char"/>
    <w:basedOn w:val="CommentTextChar"/>
    <w:link w:val="CommentSubject"/>
    <w:uiPriority w:val="99"/>
    <w:semiHidden/>
    <w:rsid w:val="00B52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Harvey</dc:creator>
  <cp:keywords/>
  <cp:lastModifiedBy>Jeff Touzeau</cp:lastModifiedBy>
  <cp:revision>64</cp:revision>
  <dcterms:created xsi:type="dcterms:W3CDTF">2024-02-12T14:26:00Z</dcterms:created>
  <dcterms:modified xsi:type="dcterms:W3CDTF">2024-03-12T14:30:00Z</dcterms:modified>
</cp:coreProperties>
</file>